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7335" w14:textId="75AE7E4A" w:rsidR="00D46D26" w:rsidRDefault="000965C5">
      <w:pPr>
        <w:pStyle w:val="Ttulo"/>
      </w:pPr>
      <w:r>
        <w:t>ESENCIA FRESA</w:t>
      </w:r>
      <w:r w:rsidR="00521DDA">
        <w:t xml:space="preserve"> ORAL</w:t>
      </w:r>
    </w:p>
    <w:p w14:paraId="7309B588" w14:textId="77777777" w:rsidR="00D46D26" w:rsidRDefault="00D46D26">
      <w:pPr>
        <w:pStyle w:val="Ttulo"/>
      </w:pPr>
    </w:p>
    <w:p w14:paraId="56861738" w14:textId="77777777" w:rsidR="00C81046" w:rsidRDefault="00C81046">
      <w:pPr>
        <w:pStyle w:val="Ttulo"/>
      </w:pPr>
    </w:p>
    <w:tbl>
      <w:tblPr>
        <w:tblW w:w="9652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6832"/>
      </w:tblGrid>
      <w:tr w:rsidR="00156C60" w:rsidRPr="000D47C3" w14:paraId="216093DF" w14:textId="77777777" w:rsidTr="000D47C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35A013" w14:textId="77777777" w:rsidR="00156C60" w:rsidRPr="000D47C3" w:rsidRDefault="00156C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Descripción: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4AE5D9" w14:textId="77777777" w:rsidR="00475538" w:rsidRPr="009054EF" w:rsidRDefault="009054EF" w:rsidP="00DC1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  <w:r w:rsidRPr="00E701EF">
              <w:rPr>
                <w:rFonts w:ascii="Arial" w:eastAsia="Times New Roman" w:hAnsi="Arial" w:cs="Arial"/>
                <w:color w:val="000000"/>
                <w:lang w:val="es-ES_tradnl" w:eastAsia="es-ES"/>
              </w:rPr>
              <w:t>Aroma mezcla de sust</w:t>
            </w:r>
            <w:r w:rsidR="00E701EF" w:rsidRPr="00E701EF">
              <w:rPr>
                <w:rFonts w:ascii="Arial" w:eastAsia="Times New Roman" w:hAnsi="Arial" w:cs="Arial"/>
                <w:color w:val="000000"/>
                <w:lang w:val="es-ES_tradnl" w:eastAsia="es-ES"/>
              </w:rPr>
              <w:t>ancias naturales y/o sintéticas</w:t>
            </w:r>
          </w:p>
        </w:tc>
      </w:tr>
      <w:tr w:rsidR="007D5586" w:rsidRPr="000D47C3" w14:paraId="20C3F551" w14:textId="77777777" w:rsidTr="000D47C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1583EB" w14:textId="77777777" w:rsidR="007D5586" w:rsidRPr="000D47C3" w:rsidRDefault="007D5586" w:rsidP="0090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14:paraId="017280CD" w14:textId="77777777" w:rsidR="007D5586" w:rsidRPr="000D47C3" w:rsidRDefault="007D5586" w:rsidP="00A92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</w:tr>
      <w:tr w:rsidR="00784ED3" w:rsidRPr="000D47C3" w14:paraId="108F5A52" w14:textId="77777777" w:rsidTr="00174011">
        <w:trPr>
          <w:trHeight w:val="33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A6EACA" w14:textId="77777777" w:rsidR="00784ED3" w:rsidRPr="00BD031C" w:rsidRDefault="00784ED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D031C">
              <w:rPr>
                <w:rFonts w:ascii="Arial" w:hAnsi="Arial" w:cs="Arial"/>
                <w:color w:val="000000"/>
              </w:rPr>
              <w:t xml:space="preserve">Datos </w:t>
            </w:r>
            <w:proofErr w:type="gramStart"/>
            <w:r w:rsidRPr="00BD031C">
              <w:rPr>
                <w:rFonts w:ascii="Arial" w:hAnsi="Arial" w:cs="Arial"/>
                <w:color w:val="000000"/>
              </w:rPr>
              <w:t>Físico-Químicos</w:t>
            </w:r>
            <w:proofErr w:type="gramEnd"/>
            <w:r w:rsidRPr="00BD031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89F580" w14:textId="77777777" w:rsidR="00231536" w:rsidRPr="00BD031C" w:rsidRDefault="000965C5" w:rsidP="002315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D031C">
              <w:rPr>
                <w:rFonts w:ascii="Arial" w:hAnsi="Arial" w:cs="Arial"/>
                <w:b/>
                <w:bCs/>
                <w:color w:val="000000"/>
                <w:u w:val="single"/>
              </w:rPr>
              <w:t>Esencia fresa oral</w:t>
            </w:r>
          </w:p>
          <w:p w14:paraId="059C14D8" w14:textId="77777777" w:rsidR="000965C5" w:rsidRPr="00BD031C" w:rsidRDefault="000965C5" w:rsidP="0023153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FD85C76" w14:textId="6B50C6E0" w:rsidR="000965C5" w:rsidRPr="00BD031C" w:rsidRDefault="00BD031C" w:rsidP="0023153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D031C">
              <w:rPr>
                <w:rFonts w:ascii="Arial" w:hAnsi="Arial" w:cs="Arial"/>
                <w:color w:val="FF0000"/>
              </w:rPr>
              <w:t>A partir de lote 214457</w:t>
            </w:r>
            <w:r w:rsidRPr="00BD031C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521DDA" w:rsidRPr="00521DDA">
              <w:rPr>
                <w:rFonts w:ascii="Arial" w:hAnsi="Arial" w:cs="Arial"/>
                <w:color w:val="000000"/>
              </w:rPr>
              <w:t>Líquido límpido de color amarillo pálido, algo viscoso, de olor característico (frutal).</w:t>
            </w:r>
            <w:r w:rsidR="00521DDA">
              <w:rPr>
                <w:rFonts w:ascii="Arial" w:hAnsi="Arial" w:cs="Arial"/>
                <w:color w:val="000000"/>
              </w:rPr>
              <w:t xml:space="preserve"> </w:t>
            </w:r>
            <w:r w:rsidR="000965C5" w:rsidRPr="000965C5">
              <w:rPr>
                <w:rFonts w:ascii="Arial" w:hAnsi="Arial" w:cs="Arial"/>
                <w:color w:val="000000"/>
              </w:rPr>
              <w:t>Densidad: 1,017-1,037g/ml 20°C. Índice refracción: 1,4280 -1,4480.</w:t>
            </w:r>
            <w:r w:rsidR="00521DDA" w:rsidRPr="00BD031C">
              <w:rPr>
                <w:rFonts w:ascii="Arial" w:hAnsi="Arial" w:cs="Arial"/>
                <w:color w:val="000000"/>
              </w:rPr>
              <w:t xml:space="preserve"> </w:t>
            </w:r>
          </w:p>
          <w:p w14:paraId="14EA7F35" w14:textId="031EC33D" w:rsidR="00BD031C" w:rsidRPr="00BD031C" w:rsidRDefault="00BD031C" w:rsidP="0023153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E34AA5D" w14:textId="758B0E79" w:rsidR="00BD031C" w:rsidRPr="00BD031C" w:rsidRDefault="00BD031C" w:rsidP="0023153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31C">
              <w:rPr>
                <w:rFonts w:ascii="Arial" w:hAnsi="Arial" w:cs="Arial"/>
                <w:color w:val="000000"/>
                <w:sz w:val="18"/>
                <w:szCs w:val="18"/>
              </w:rPr>
              <w:t xml:space="preserve">Lotes previos a 214457: </w:t>
            </w:r>
            <w:r w:rsidRPr="00BD031C">
              <w:rPr>
                <w:rFonts w:ascii="Arial" w:hAnsi="Arial" w:cs="Arial"/>
                <w:color w:val="000000"/>
                <w:sz w:val="18"/>
                <w:szCs w:val="18"/>
              </w:rPr>
              <w:t>Líquido límpido de color rojo intenso, algo viscoso, de olor característico (frutal).</w:t>
            </w:r>
          </w:p>
          <w:p w14:paraId="3A600B56" w14:textId="77777777" w:rsidR="00FB03F4" w:rsidRDefault="00FB03F4" w:rsidP="0023153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119FAE5F" w14:textId="77777777" w:rsidR="00FB03F4" w:rsidRDefault="00FB03F4" w:rsidP="0023153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Excipiente</w:t>
            </w:r>
            <w:r w:rsidR="00B93D47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: alcohol bencílico, propilenglicol, </w:t>
            </w:r>
            <w:r w:rsidR="00A410D5">
              <w:rPr>
                <w:rFonts w:ascii="Arial" w:hAnsi="Arial" w:cs="Arial"/>
                <w:color w:val="000000"/>
              </w:rPr>
              <w:t xml:space="preserve">y </w:t>
            </w:r>
            <w:r>
              <w:rPr>
                <w:rFonts w:ascii="Arial" w:hAnsi="Arial" w:cs="Arial"/>
                <w:color w:val="000000"/>
              </w:rPr>
              <w:t>etanol.</w:t>
            </w:r>
          </w:p>
          <w:p w14:paraId="02700860" w14:textId="77777777" w:rsidR="00EF1599" w:rsidRDefault="00EF1599" w:rsidP="0001457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1EFDFAE8" w14:textId="77777777" w:rsidR="00EF1599" w:rsidRPr="00BD031C" w:rsidRDefault="00EF1599" w:rsidP="0001457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Contiene etanol</w:t>
            </w:r>
            <w:r w:rsidR="005A19CE">
              <w:rPr>
                <w:rFonts w:ascii="Arial" w:hAnsi="Arial" w:cs="Arial"/>
                <w:color w:val="000000"/>
              </w:rPr>
              <w:t>.</w:t>
            </w:r>
          </w:p>
        </w:tc>
      </w:tr>
      <w:tr w:rsidR="00784ED3" w:rsidRPr="000D47C3" w14:paraId="14D175A3" w14:textId="77777777" w:rsidTr="000D47C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88C391" w14:textId="77777777" w:rsidR="00784ED3" w:rsidRPr="000D47C3" w:rsidRDefault="0078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C39254" w14:textId="77777777" w:rsidR="00784ED3" w:rsidRPr="000D47C3" w:rsidRDefault="00784ED3" w:rsidP="00A92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D3487" w:rsidRPr="000D47C3" w14:paraId="3314FA9B" w14:textId="77777777" w:rsidTr="000D47C3">
        <w:trPr>
          <w:cantSplit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9AAEE1" w14:textId="77777777" w:rsidR="00ED3487" w:rsidRPr="000D47C3" w:rsidRDefault="00ED3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D47C3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Propiedades y usos: 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33BE36" w14:textId="77777777" w:rsidR="003351AC" w:rsidRPr="00177DB2" w:rsidRDefault="000076B9" w:rsidP="00A82EEF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177DB2">
              <w:rPr>
                <w:rFonts w:ascii="Arial" w:hAnsi="Arial" w:cs="Arial"/>
                <w:lang w:val="es-ES_tradnl"/>
              </w:rPr>
              <w:t xml:space="preserve">Se trata de una esencia destinada fundamentalmente como aromatizante en la fabricación de productos </w:t>
            </w:r>
            <w:r w:rsidR="00A82EEF">
              <w:rPr>
                <w:rFonts w:ascii="Arial" w:hAnsi="Arial" w:cs="Arial"/>
                <w:lang w:val="es-ES_tradnl"/>
              </w:rPr>
              <w:t>farmacéuticos o cosméticos</w:t>
            </w:r>
            <w:r w:rsidRPr="00177DB2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ED3487" w:rsidRPr="000D47C3" w14:paraId="32DDA167" w14:textId="77777777" w:rsidTr="000D47C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DECFBE" w14:textId="77777777" w:rsidR="00ED3487" w:rsidRPr="000D47C3" w:rsidRDefault="00ED3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D49824" w14:textId="77777777" w:rsidR="00ED3487" w:rsidRPr="000D47C3" w:rsidRDefault="00ED3487" w:rsidP="00A92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_tradnl" w:eastAsia="es-ES"/>
              </w:rPr>
            </w:pPr>
          </w:p>
        </w:tc>
      </w:tr>
      <w:tr w:rsidR="00ED3487" w:rsidRPr="000D47C3" w14:paraId="51B653EC" w14:textId="77777777" w:rsidTr="000D47C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85BDDD" w14:textId="77777777" w:rsidR="00ED3487" w:rsidRPr="000D47C3" w:rsidRDefault="00ED3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0D47C3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Contraindicaciones: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D1B222" w14:textId="77777777" w:rsidR="002341F4" w:rsidRPr="002341F4" w:rsidRDefault="002341F4" w:rsidP="002341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2341F4">
              <w:rPr>
                <w:rFonts w:ascii="Arial" w:eastAsia="Times New Roman" w:hAnsi="Arial" w:cs="Arial"/>
                <w:lang w:val="es-ES_tradnl" w:eastAsia="es-ES"/>
              </w:rPr>
              <w:t>Embarazo, lactancia, niños menores de 6 años, pacientes con problemas digestivos, hepatopatías, enfermedades del sistema nervioso, o alergias respiratorias.</w:t>
            </w:r>
          </w:p>
          <w:p w14:paraId="0BAB9D18" w14:textId="77777777" w:rsidR="00ED3487" w:rsidRPr="000D47C3" w:rsidRDefault="002341F4" w:rsidP="002341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2341F4">
              <w:rPr>
                <w:rFonts w:ascii="Arial" w:eastAsia="Times New Roman" w:hAnsi="Arial" w:cs="Arial"/>
                <w:lang w:val="es-ES_tradnl" w:eastAsia="es-ES"/>
              </w:rPr>
              <w:t xml:space="preserve">Hipersensibilidad a </w:t>
            </w:r>
            <w:proofErr w:type="gramStart"/>
            <w:r w:rsidRPr="002341F4">
              <w:rPr>
                <w:rFonts w:ascii="Arial" w:eastAsia="Times New Roman" w:hAnsi="Arial" w:cs="Arial"/>
                <w:lang w:val="es-ES_tradnl" w:eastAsia="es-ES"/>
              </w:rPr>
              <w:t>ésta</w:t>
            </w:r>
            <w:proofErr w:type="gramEnd"/>
            <w:r w:rsidRPr="002341F4">
              <w:rPr>
                <w:rFonts w:ascii="Arial" w:eastAsia="Times New Roman" w:hAnsi="Arial" w:cs="Arial"/>
                <w:lang w:val="es-ES_tradnl" w:eastAsia="es-ES"/>
              </w:rPr>
              <w:t xml:space="preserve"> o a otras esencias.</w:t>
            </w:r>
          </w:p>
        </w:tc>
      </w:tr>
      <w:tr w:rsidR="00ED3487" w:rsidRPr="000D47C3" w14:paraId="3970A221" w14:textId="77777777" w:rsidTr="000D47C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BE5308" w14:textId="77777777" w:rsidR="00ED3487" w:rsidRPr="000D47C3" w:rsidRDefault="00ED3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8452FD" w14:textId="77777777" w:rsidR="00ED3487" w:rsidRPr="000D47C3" w:rsidRDefault="00ED3487" w:rsidP="00A92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D3487" w:rsidRPr="000D47C3" w14:paraId="71251CD0" w14:textId="77777777" w:rsidTr="000D47C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08AD3F" w14:textId="77777777" w:rsidR="00ED3487" w:rsidRPr="000D47C3" w:rsidRDefault="00ED3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D47C3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Precauciones: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B1AE3" w14:textId="77777777" w:rsidR="00874254" w:rsidRPr="00874254" w:rsidRDefault="00874254" w:rsidP="0087425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874254">
              <w:rPr>
                <w:rFonts w:ascii="Arial" w:eastAsia="Times New Roman" w:hAnsi="Arial" w:cs="Arial"/>
                <w:lang w:eastAsia="es-ES"/>
              </w:rPr>
              <w:t>No apto para uso directo.</w:t>
            </w:r>
          </w:p>
          <w:p w14:paraId="3A733781" w14:textId="77777777" w:rsidR="00ED3487" w:rsidRPr="000D47C3" w:rsidRDefault="00EF1599" w:rsidP="00E701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21A2B">
              <w:rPr>
                <w:rFonts w:ascii="Arial" w:eastAsia="Times New Roman" w:hAnsi="Arial" w:cs="Arial"/>
                <w:bCs/>
                <w:lang w:val="es-ES_tradnl" w:eastAsia="es-ES"/>
              </w:rPr>
              <w:t xml:space="preserve">Tener en cuenta el contenido alcohólico de la </w:t>
            </w:r>
            <w:r>
              <w:rPr>
                <w:rFonts w:ascii="Arial" w:eastAsia="Times New Roman" w:hAnsi="Arial" w:cs="Arial"/>
                <w:bCs/>
                <w:lang w:val="es-ES_tradnl" w:eastAsia="es-ES"/>
              </w:rPr>
              <w:t>esencia oral</w:t>
            </w:r>
            <w:r w:rsidRPr="00D21A2B">
              <w:rPr>
                <w:rFonts w:ascii="Arial" w:eastAsia="Times New Roman" w:hAnsi="Arial" w:cs="Arial"/>
                <w:bCs/>
                <w:lang w:val="es-ES_tradnl" w:eastAsia="es-ES"/>
              </w:rPr>
              <w:t xml:space="preserve"> (niños menores de 2 años, pacientes en </w:t>
            </w:r>
            <w:proofErr w:type="spellStart"/>
            <w:r w:rsidRPr="00D21A2B">
              <w:rPr>
                <w:rFonts w:ascii="Arial" w:eastAsia="Times New Roman" w:hAnsi="Arial" w:cs="Arial"/>
                <w:bCs/>
                <w:lang w:val="es-ES_tradnl" w:eastAsia="es-ES"/>
              </w:rPr>
              <w:t>dehabituación</w:t>
            </w:r>
            <w:proofErr w:type="spellEnd"/>
            <w:r w:rsidRPr="00D21A2B">
              <w:rPr>
                <w:rFonts w:ascii="Arial" w:eastAsia="Times New Roman" w:hAnsi="Arial" w:cs="Arial"/>
                <w:bCs/>
                <w:lang w:val="es-ES_tradnl" w:eastAsia="es-ES"/>
              </w:rPr>
              <w:t xml:space="preserve"> alcohólica…).</w:t>
            </w:r>
          </w:p>
        </w:tc>
      </w:tr>
      <w:tr w:rsidR="00ED3487" w:rsidRPr="000D47C3" w14:paraId="2C9788FC" w14:textId="77777777" w:rsidTr="000D47C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CF464F" w14:textId="77777777" w:rsidR="00ED3487" w:rsidRPr="000D47C3" w:rsidRDefault="00ED3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C90A29" w14:textId="77777777" w:rsidR="00ED3487" w:rsidRPr="000D47C3" w:rsidRDefault="00ED3487" w:rsidP="00A92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D3487" w:rsidRPr="000D47C3" w14:paraId="54ECF9B5" w14:textId="77777777" w:rsidTr="000D47C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6EE6F7" w14:textId="77777777" w:rsidR="00ED3487" w:rsidRPr="000D47C3" w:rsidRDefault="00ED3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D47C3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Observaciones: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9F6D24" w14:textId="44000CF5" w:rsidR="00ED3487" w:rsidRDefault="00C95D65" w:rsidP="00C95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Apto uso </w:t>
            </w:r>
            <w:r w:rsidR="0043370A">
              <w:rPr>
                <w:rFonts w:ascii="Arial" w:eastAsia="Times New Roman" w:hAnsi="Arial" w:cs="Arial"/>
                <w:color w:val="000000"/>
                <w:lang w:eastAsia="es-ES"/>
              </w:rPr>
              <w:t>oral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14:paraId="50FDED4B" w14:textId="5BB2E15D" w:rsidR="00521DDA" w:rsidRPr="00521DDA" w:rsidRDefault="00521DDA" w:rsidP="00C95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es-ES"/>
              </w:rPr>
            </w:pPr>
            <w:r w:rsidRPr="00521DDA">
              <w:rPr>
                <w:rFonts w:ascii="Arial" w:eastAsia="Times New Roman" w:hAnsi="Arial" w:cs="Arial"/>
                <w:color w:val="FF0000"/>
                <w:lang w:eastAsia="es-ES"/>
              </w:rPr>
              <w:t>A partir del lote 214457 el producto no lleva colorantes por lo que cambia su aspecto. Deja de ser rojizo y pasa a ser amarillento.</w:t>
            </w:r>
          </w:p>
          <w:p w14:paraId="602AEEFE" w14:textId="77777777" w:rsidR="00FB03F4" w:rsidRDefault="00FB03F4" w:rsidP="00C95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Al</w:t>
            </w:r>
            <w:r w:rsidR="00E60FE4">
              <w:rPr>
                <w:rFonts w:ascii="Arial" w:eastAsia="Times New Roman" w:hAnsi="Arial" w:cs="Arial"/>
                <w:color w:val="000000"/>
                <w:lang w:eastAsia="es-ES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rgenos:</w:t>
            </w:r>
          </w:p>
          <w:p w14:paraId="6A1F7C35" w14:textId="77777777" w:rsidR="00FB03F4" w:rsidRPr="000D47C3" w:rsidRDefault="00A42176" w:rsidP="00C95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object w:dxaOrig="7995" w:dyaOrig="8805" w14:anchorId="42A3D0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.4pt;height:294pt" o:ole="">
                  <v:imagedata r:id="rId7" o:title=""/>
                </v:shape>
                <o:OLEObject Type="Embed" ProgID="PBrush" ShapeID="_x0000_i1025" DrawAspect="Content" ObjectID="_1690363361" r:id="rId8"/>
              </w:object>
            </w:r>
          </w:p>
        </w:tc>
      </w:tr>
      <w:tr w:rsidR="00ED3487" w:rsidRPr="000D47C3" w14:paraId="6358ECBF" w14:textId="77777777" w:rsidTr="000D47C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3489A5" w14:textId="77777777" w:rsidR="00ED3487" w:rsidRPr="000D47C3" w:rsidRDefault="00ED3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914034" w14:textId="77777777" w:rsidR="00ED3487" w:rsidRPr="000D47C3" w:rsidRDefault="00ED3487" w:rsidP="00A92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D3487" w:rsidRPr="000D47C3" w14:paraId="64A250F2" w14:textId="77777777" w:rsidTr="000D47C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7F3DC4" w14:textId="77777777" w:rsidR="00ED3487" w:rsidRPr="000D47C3" w:rsidRDefault="00ED3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0D47C3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Conservación: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174FF" w14:textId="77777777" w:rsidR="00ED3487" w:rsidRPr="00156C60" w:rsidRDefault="00D46D26" w:rsidP="00A92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C4DE3">
              <w:rPr>
                <w:rFonts w:ascii="Arial" w:eastAsia="Times New Roman" w:hAnsi="Arial" w:cs="Arial"/>
                <w:color w:val="000000"/>
                <w:lang w:eastAsia="es-ES"/>
              </w:rPr>
              <w:t>En envases bien cerrados. PROTEGER DE LA LUZ</w:t>
            </w:r>
            <w:r w:rsidR="00156C60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</w:tr>
      <w:tr w:rsidR="00627ABC" w:rsidRPr="000D47C3" w14:paraId="642C9F08" w14:textId="77777777" w:rsidTr="000D47C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084CD9" w14:textId="77777777" w:rsidR="00627ABC" w:rsidRPr="000D47C3" w:rsidRDefault="0062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79011D" w14:textId="77777777" w:rsidR="00627ABC" w:rsidRPr="000D47C3" w:rsidRDefault="00627ABC" w:rsidP="00A92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27ABC" w:rsidRPr="000D47C3" w14:paraId="787C82DA" w14:textId="77777777" w:rsidTr="000D47C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DDEC85" w14:textId="77777777" w:rsidR="00627ABC" w:rsidRPr="000D47C3" w:rsidRDefault="0062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0D47C3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Bibliografía: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C77266" w14:textId="77777777" w:rsidR="00627ABC" w:rsidRPr="00126FF5" w:rsidRDefault="00627ABC" w:rsidP="00627A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47C3">
              <w:rPr>
                <w:rFonts w:ascii="Arial" w:hAnsi="Arial" w:cs="Arial"/>
                <w:lang w:val="es-ES_tradnl"/>
              </w:rPr>
              <w:t xml:space="preserve">- </w:t>
            </w:r>
            <w:r w:rsidRPr="000D47C3">
              <w:rPr>
                <w:rFonts w:ascii="Arial" w:hAnsi="Arial" w:cs="Arial"/>
                <w:i/>
                <w:lang w:val="es-ES_tradnl"/>
              </w:rPr>
              <w:t xml:space="preserve">Fitoterapia. </w:t>
            </w:r>
            <w:proofErr w:type="spellStart"/>
            <w:r w:rsidRPr="000D47C3">
              <w:rPr>
                <w:rFonts w:ascii="Arial" w:hAnsi="Arial" w:cs="Arial"/>
                <w:i/>
                <w:lang w:val="es-ES_tradnl"/>
              </w:rPr>
              <w:t>Vademecum</w:t>
            </w:r>
            <w:proofErr w:type="spellEnd"/>
            <w:r w:rsidRPr="000D47C3">
              <w:rPr>
                <w:rFonts w:ascii="Arial" w:hAnsi="Arial" w:cs="Arial"/>
                <w:i/>
                <w:lang w:val="es-ES_tradnl"/>
              </w:rPr>
              <w:t xml:space="preserve"> de Prescripción. Plantas Medicinales</w:t>
            </w:r>
            <w:r w:rsidRPr="000D47C3">
              <w:rPr>
                <w:rFonts w:ascii="Arial" w:hAnsi="Arial" w:cs="Arial"/>
                <w:lang w:val="es-ES_tradnl"/>
              </w:rPr>
              <w:t xml:space="preserve">. </w:t>
            </w:r>
            <w:r w:rsidRPr="000D47C3">
              <w:rPr>
                <w:rFonts w:ascii="Arial" w:hAnsi="Arial" w:cs="Arial"/>
              </w:rPr>
              <w:t>Ed. Masson. 3ª ed. (1998).</w:t>
            </w:r>
          </w:p>
        </w:tc>
      </w:tr>
    </w:tbl>
    <w:p w14:paraId="5BB4D031" w14:textId="77777777" w:rsidR="00273140" w:rsidRPr="000D47C3" w:rsidRDefault="00273140" w:rsidP="00E701EF">
      <w:pPr>
        <w:pStyle w:val="Ttulo"/>
        <w:jc w:val="left"/>
        <w:rPr>
          <w:szCs w:val="22"/>
        </w:rPr>
      </w:pPr>
    </w:p>
    <w:sectPr w:rsidR="00273140" w:rsidRPr="000D47C3" w:rsidSect="00C21B6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E380" w14:textId="77777777" w:rsidR="006F5D26" w:rsidRDefault="006F5D26" w:rsidP="003E17EB">
      <w:pPr>
        <w:spacing w:after="0" w:line="240" w:lineRule="auto"/>
      </w:pPr>
      <w:r>
        <w:separator/>
      </w:r>
    </w:p>
  </w:endnote>
  <w:endnote w:type="continuationSeparator" w:id="0">
    <w:p w14:paraId="682110C9" w14:textId="77777777" w:rsidR="006F5D26" w:rsidRDefault="006F5D26" w:rsidP="003E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BE8E7" w14:textId="77777777" w:rsidR="006F5D26" w:rsidRDefault="006F5D26" w:rsidP="003E17EB">
      <w:pPr>
        <w:spacing w:after="0" w:line="240" w:lineRule="auto"/>
      </w:pPr>
      <w:r>
        <w:separator/>
      </w:r>
    </w:p>
  </w:footnote>
  <w:footnote w:type="continuationSeparator" w:id="0">
    <w:p w14:paraId="63418B8B" w14:textId="77777777" w:rsidR="006F5D26" w:rsidRDefault="006F5D26" w:rsidP="003E1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9B25" w14:textId="77777777" w:rsidR="006F5D26" w:rsidRDefault="006F5D26" w:rsidP="001B06FA">
    <w:pPr>
      <w:pStyle w:val="Encabezado"/>
      <w:ind w:hanging="284"/>
      <w:rPr>
        <w:b/>
        <w:sz w:val="32"/>
        <w:szCs w:val="32"/>
      </w:rPr>
    </w:pPr>
    <w:r w:rsidRPr="008C7E84">
      <w:rPr>
        <w:noProof/>
        <w:lang w:eastAsia="es-ES"/>
      </w:rPr>
      <w:drawing>
        <wp:inline distT="0" distB="0" distL="0" distR="0" wp14:anchorId="05E3072A" wp14:editId="71969AD1">
          <wp:extent cx="1333500" cy="492699"/>
          <wp:effectExtent l="19050" t="0" r="0" b="0"/>
          <wp:docPr id="13" name="Imagen 1" descr="logo acofarma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ofarma200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926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36"/>
        <w:szCs w:val="36"/>
      </w:rPr>
      <w:t xml:space="preserve">      </w:t>
    </w:r>
    <w:r w:rsidRPr="00691E61">
      <w:rPr>
        <w:b/>
        <w:sz w:val="32"/>
        <w:szCs w:val="32"/>
      </w:rPr>
      <w:t>FICHAS DE INFORMACIÓN TÉCNICA</w:t>
    </w:r>
  </w:p>
  <w:p w14:paraId="4361D194" w14:textId="77777777" w:rsidR="006F5D26" w:rsidRDefault="006F5D26" w:rsidP="001B06FA">
    <w:pPr>
      <w:pStyle w:val="Encabezado"/>
      <w:ind w:hanging="284"/>
    </w:pPr>
  </w:p>
  <w:p w14:paraId="1AB1ED6A" w14:textId="77777777" w:rsidR="006F5D26" w:rsidRDefault="006F5D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A12C2"/>
    <w:multiLevelType w:val="hybridMultilevel"/>
    <w:tmpl w:val="4DCE3E48"/>
    <w:lvl w:ilvl="0" w:tplc="F49C8D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2DE"/>
    <w:rsid w:val="00005CB8"/>
    <w:rsid w:val="000076B9"/>
    <w:rsid w:val="00014575"/>
    <w:rsid w:val="0001574B"/>
    <w:rsid w:val="000218B7"/>
    <w:rsid w:val="000226CB"/>
    <w:rsid w:val="000351E5"/>
    <w:rsid w:val="00052B1C"/>
    <w:rsid w:val="00052FA2"/>
    <w:rsid w:val="000634A2"/>
    <w:rsid w:val="00090299"/>
    <w:rsid w:val="000965C5"/>
    <w:rsid w:val="000C11B8"/>
    <w:rsid w:val="000D47C3"/>
    <w:rsid w:val="000F6763"/>
    <w:rsid w:val="0011430D"/>
    <w:rsid w:val="00123C00"/>
    <w:rsid w:val="001256F2"/>
    <w:rsid w:val="00126FF5"/>
    <w:rsid w:val="00131EB2"/>
    <w:rsid w:val="0013700B"/>
    <w:rsid w:val="00156C60"/>
    <w:rsid w:val="00174011"/>
    <w:rsid w:val="00177DB2"/>
    <w:rsid w:val="00181B60"/>
    <w:rsid w:val="00187263"/>
    <w:rsid w:val="00195031"/>
    <w:rsid w:val="0019630A"/>
    <w:rsid w:val="001B06FA"/>
    <w:rsid w:val="001B6149"/>
    <w:rsid w:val="001B62DE"/>
    <w:rsid w:val="001E21BC"/>
    <w:rsid w:val="00202B5A"/>
    <w:rsid w:val="00206255"/>
    <w:rsid w:val="002139B9"/>
    <w:rsid w:val="00215D25"/>
    <w:rsid w:val="0022253B"/>
    <w:rsid w:val="00231536"/>
    <w:rsid w:val="0023267A"/>
    <w:rsid w:val="002341F4"/>
    <w:rsid w:val="002349F9"/>
    <w:rsid w:val="0023622C"/>
    <w:rsid w:val="00240626"/>
    <w:rsid w:val="00241F2E"/>
    <w:rsid w:val="0026387F"/>
    <w:rsid w:val="00266D68"/>
    <w:rsid w:val="00270D4C"/>
    <w:rsid w:val="00273140"/>
    <w:rsid w:val="002852D0"/>
    <w:rsid w:val="00297024"/>
    <w:rsid w:val="002A482B"/>
    <w:rsid w:val="002A4ED4"/>
    <w:rsid w:val="002D0898"/>
    <w:rsid w:val="002D385D"/>
    <w:rsid w:val="002E2DA6"/>
    <w:rsid w:val="00301A3B"/>
    <w:rsid w:val="003218D3"/>
    <w:rsid w:val="003351AC"/>
    <w:rsid w:val="003456F5"/>
    <w:rsid w:val="003462FB"/>
    <w:rsid w:val="00347382"/>
    <w:rsid w:val="00367281"/>
    <w:rsid w:val="003717E3"/>
    <w:rsid w:val="00375AF0"/>
    <w:rsid w:val="00394A39"/>
    <w:rsid w:val="003B1A22"/>
    <w:rsid w:val="003D145D"/>
    <w:rsid w:val="003E17EB"/>
    <w:rsid w:val="003E3113"/>
    <w:rsid w:val="003E5142"/>
    <w:rsid w:val="0042179D"/>
    <w:rsid w:val="0043370A"/>
    <w:rsid w:val="00436D8F"/>
    <w:rsid w:val="00471751"/>
    <w:rsid w:val="00475538"/>
    <w:rsid w:val="00486471"/>
    <w:rsid w:val="00496848"/>
    <w:rsid w:val="004D0BDF"/>
    <w:rsid w:val="004D2961"/>
    <w:rsid w:val="004E2171"/>
    <w:rsid w:val="004F4B23"/>
    <w:rsid w:val="00505596"/>
    <w:rsid w:val="00505B8F"/>
    <w:rsid w:val="00515DAB"/>
    <w:rsid w:val="00521DDA"/>
    <w:rsid w:val="00546C80"/>
    <w:rsid w:val="005541CA"/>
    <w:rsid w:val="0059117D"/>
    <w:rsid w:val="005A19CE"/>
    <w:rsid w:val="005C7D8B"/>
    <w:rsid w:val="005D156F"/>
    <w:rsid w:val="005D45EA"/>
    <w:rsid w:val="005F00B7"/>
    <w:rsid w:val="00603151"/>
    <w:rsid w:val="00620AB4"/>
    <w:rsid w:val="0062594B"/>
    <w:rsid w:val="00627ABC"/>
    <w:rsid w:val="00663000"/>
    <w:rsid w:val="00682B39"/>
    <w:rsid w:val="00686C53"/>
    <w:rsid w:val="006A0AEF"/>
    <w:rsid w:val="006C1188"/>
    <w:rsid w:val="006E7872"/>
    <w:rsid w:val="006F4842"/>
    <w:rsid w:val="006F5D26"/>
    <w:rsid w:val="0070104D"/>
    <w:rsid w:val="00712898"/>
    <w:rsid w:val="00715761"/>
    <w:rsid w:val="007164D9"/>
    <w:rsid w:val="0072128E"/>
    <w:rsid w:val="007231E9"/>
    <w:rsid w:val="007328CF"/>
    <w:rsid w:val="00736F86"/>
    <w:rsid w:val="007449C2"/>
    <w:rsid w:val="00752A7F"/>
    <w:rsid w:val="00772C49"/>
    <w:rsid w:val="00782700"/>
    <w:rsid w:val="00784ED3"/>
    <w:rsid w:val="00791528"/>
    <w:rsid w:val="007A164E"/>
    <w:rsid w:val="007A1D60"/>
    <w:rsid w:val="007A207F"/>
    <w:rsid w:val="007A790C"/>
    <w:rsid w:val="007B014A"/>
    <w:rsid w:val="007B52DE"/>
    <w:rsid w:val="007D5586"/>
    <w:rsid w:val="007F00DD"/>
    <w:rsid w:val="00800C01"/>
    <w:rsid w:val="00803509"/>
    <w:rsid w:val="00811442"/>
    <w:rsid w:val="00811C7F"/>
    <w:rsid w:val="00835E2A"/>
    <w:rsid w:val="008426FC"/>
    <w:rsid w:val="00862846"/>
    <w:rsid w:val="00865C3A"/>
    <w:rsid w:val="00874254"/>
    <w:rsid w:val="008871F4"/>
    <w:rsid w:val="00890DE2"/>
    <w:rsid w:val="008949E8"/>
    <w:rsid w:val="008A1AB6"/>
    <w:rsid w:val="008B1B58"/>
    <w:rsid w:val="008D2526"/>
    <w:rsid w:val="008D2694"/>
    <w:rsid w:val="008E0E32"/>
    <w:rsid w:val="008E5867"/>
    <w:rsid w:val="0090401D"/>
    <w:rsid w:val="0090469E"/>
    <w:rsid w:val="009047C2"/>
    <w:rsid w:val="009054EF"/>
    <w:rsid w:val="00905A7D"/>
    <w:rsid w:val="00907B65"/>
    <w:rsid w:val="00922CCC"/>
    <w:rsid w:val="00924B04"/>
    <w:rsid w:val="009315E6"/>
    <w:rsid w:val="00935180"/>
    <w:rsid w:val="009375BF"/>
    <w:rsid w:val="00941B4D"/>
    <w:rsid w:val="009427BE"/>
    <w:rsid w:val="00944092"/>
    <w:rsid w:val="00974E76"/>
    <w:rsid w:val="009A2842"/>
    <w:rsid w:val="009B500B"/>
    <w:rsid w:val="009D3575"/>
    <w:rsid w:val="009F6098"/>
    <w:rsid w:val="00A14A17"/>
    <w:rsid w:val="00A203E5"/>
    <w:rsid w:val="00A410D5"/>
    <w:rsid w:val="00A42176"/>
    <w:rsid w:val="00A513CE"/>
    <w:rsid w:val="00A64C2C"/>
    <w:rsid w:val="00A75B69"/>
    <w:rsid w:val="00A82EEF"/>
    <w:rsid w:val="00A850A9"/>
    <w:rsid w:val="00A9232A"/>
    <w:rsid w:val="00A96949"/>
    <w:rsid w:val="00AA383C"/>
    <w:rsid w:val="00AA7704"/>
    <w:rsid w:val="00AB7013"/>
    <w:rsid w:val="00AD11CA"/>
    <w:rsid w:val="00B10657"/>
    <w:rsid w:val="00B619F5"/>
    <w:rsid w:val="00B75E9C"/>
    <w:rsid w:val="00B93D47"/>
    <w:rsid w:val="00BA12D2"/>
    <w:rsid w:val="00BA2EA1"/>
    <w:rsid w:val="00BA7541"/>
    <w:rsid w:val="00BD031C"/>
    <w:rsid w:val="00C1738D"/>
    <w:rsid w:val="00C21B6A"/>
    <w:rsid w:val="00C361BF"/>
    <w:rsid w:val="00C52D6A"/>
    <w:rsid w:val="00C7025C"/>
    <w:rsid w:val="00C81046"/>
    <w:rsid w:val="00C87DFD"/>
    <w:rsid w:val="00C92F0D"/>
    <w:rsid w:val="00C95D65"/>
    <w:rsid w:val="00CD0B20"/>
    <w:rsid w:val="00CD1ECA"/>
    <w:rsid w:val="00CD5C33"/>
    <w:rsid w:val="00CE0798"/>
    <w:rsid w:val="00CE3E28"/>
    <w:rsid w:val="00D157F1"/>
    <w:rsid w:val="00D25EBA"/>
    <w:rsid w:val="00D3110C"/>
    <w:rsid w:val="00D3630E"/>
    <w:rsid w:val="00D4593F"/>
    <w:rsid w:val="00D46D26"/>
    <w:rsid w:val="00D46FCE"/>
    <w:rsid w:val="00D7149D"/>
    <w:rsid w:val="00D86AF3"/>
    <w:rsid w:val="00D9080C"/>
    <w:rsid w:val="00DA48A7"/>
    <w:rsid w:val="00DC18E0"/>
    <w:rsid w:val="00DC3929"/>
    <w:rsid w:val="00DD17DD"/>
    <w:rsid w:val="00DF248D"/>
    <w:rsid w:val="00E237D9"/>
    <w:rsid w:val="00E23AE3"/>
    <w:rsid w:val="00E36E29"/>
    <w:rsid w:val="00E5079B"/>
    <w:rsid w:val="00E60FE4"/>
    <w:rsid w:val="00E701EF"/>
    <w:rsid w:val="00E8797B"/>
    <w:rsid w:val="00E958F5"/>
    <w:rsid w:val="00EA4703"/>
    <w:rsid w:val="00EA4771"/>
    <w:rsid w:val="00EA6038"/>
    <w:rsid w:val="00EC2345"/>
    <w:rsid w:val="00EC6690"/>
    <w:rsid w:val="00EC7320"/>
    <w:rsid w:val="00EC793A"/>
    <w:rsid w:val="00ED3487"/>
    <w:rsid w:val="00EE04DE"/>
    <w:rsid w:val="00EE4B45"/>
    <w:rsid w:val="00EF1599"/>
    <w:rsid w:val="00EF348F"/>
    <w:rsid w:val="00EF6D20"/>
    <w:rsid w:val="00F01ED6"/>
    <w:rsid w:val="00F10C5A"/>
    <w:rsid w:val="00F14958"/>
    <w:rsid w:val="00F5215C"/>
    <w:rsid w:val="00FB03F4"/>
    <w:rsid w:val="00FB5C56"/>
    <w:rsid w:val="00FC2BA8"/>
    <w:rsid w:val="00FC60EC"/>
    <w:rsid w:val="00FC6962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4EB0CCB4"/>
  <w15:docId w15:val="{D48A62D1-E5A9-4FA6-B61A-06BA122E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B6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21B6A"/>
    <w:pPr>
      <w:spacing w:after="0" w:line="240" w:lineRule="auto"/>
      <w:jc w:val="center"/>
    </w:pPr>
    <w:rPr>
      <w:rFonts w:ascii="Arial" w:eastAsia="Times New Roman" w:hAnsi="Arial" w:cs="Arial"/>
      <w:b/>
      <w:szCs w:val="24"/>
      <w:lang w:eastAsia="es-ES"/>
    </w:rPr>
  </w:style>
  <w:style w:type="character" w:customStyle="1" w:styleId="TtuloCar">
    <w:name w:val="Título Car"/>
    <w:basedOn w:val="Fuentedeprrafopredeter"/>
    <w:rsid w:val="00C21B6A"/>
    <w:rPr>
      <w:rFonts w:ascii="Arial" w:eastAsia="Times New Roman" w:hAnsi="Arial" w:cs="Arial"/>
      <w:b/>
      <w:szCs w:val="24"/>
      <w:lang w:eastAsia="es-ES"/>
    </w:rPr>
  </w:style>
  <w:style w:type="paragraph" w:styleId="Textodeglobo">
    <w:name w:val="Balloon Text"/>
    <w:basedOn w:val="Normal"/>
    <w:semiHidden/>
    <w:unhideWhenUsed/>
    <w:rsid w:val="00C2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semiHidden/>
    <w:rsid w:val="00C21B6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unhideWhenUsed/>
    <w:rsid w:val="00C21B6A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C21B6A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07B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1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7E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E1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17EB"/>
    <w:rPr>
      <w:sz w:val="22"/>
      <w:szCs w:val="22"/>
      <w:lang w:eastAsia="en-US"/>
    </w:rPr>
  </w:style>
  <w:style w:type="character" w:customStyle="1" w:styleId="hps">
    <w:name w:val="hps"/>
    <w:basedOn w:val="Fuentedeprrafopredeter"/>
    <w:rsid w:val="00EC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Links>
    <vt:vector size="12" baseType="variant">
      <vt:variant>
        <vt:i4>3670112</vt:i4>
      </vt:variant>
      <vt:variant>
        <vt:i4>3</vt:i4>
      </vt:variant>
      <vt:variant>
        <vt:i4>0</vt:i4>
      </vt:variant>
      <vt:variant>
        <vt:i4>5</vt:i4>
      </vt:variant>
      <vt:variant>
        <vt:lpwstr>http://www.fagron.es/farmacia/productos/fichas-tecnicas/buscar.php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http://www.acofarma.com/portal/index.php?option=com_fichas_tecnicas&amp;task=buscar&amp;Itemid=54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laboratori2</dc:creator>
  <cp:keywords/>
  <dc:description/>
  <cp:lastModifiedBy>Roser Masanas</cp:lastModifiedBy>
  <cp:revision>4</cp:revision>
  <dcterms:created xsi:type="dcterms:W3CDTF">2021-08-13T10:28:00Z</dcterms:created>
  <dcterms:modified xsi:type="dcterms:W3CDTF">2021-08-13T10:36:00Z</dcterms:modified>
</cp:coreProperties>
</file>